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E267A7" w:rsidRDefault="00357089" w:rsidP="00A34C2E">
      <w:pPr>
        <w:spacing w:after="0"/>
        <w:jc w:val="both"/>
        <w:rPr>
          <w:rFonts w:ascii="Times New Roman" w:hAnsi="Times New Roman" w:cs="B Nazanin"/>
          <w:bCs/>
          <w:rtl/>
        </w:rPr>
      </w:pPr>
      <w:bookmarkStart w:id="0" w:name="_GoBack"/>
      <w:bookmarkEnd w:id="0"/>
      <w:r w:rsidRPr="00E267A7">
        <w:rPr>
          <w:rFonts w:ascii="Times New Roman" w:hAnsi="Times New Roman" w:cs="B Nazanin"/>
          <w:bCs/>
          <w:noProof/>
        </w:rPr>
        <w:drawing>
          <wp:anchor distT="0" distB="0" distL="114300" distR="114300" simplePos="0" relativeHeight="25165670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E267A7" w:rsidRDefault="00357089" w:rsidP="00A34C2E">
      <w:pPr>
        <w:spacing w:after="0"/>
        <w:jc w:val="both"/>
        <w:rPr>
          <w:rFonts w:ascii="Times New Roman" w:hAnsi="Times New Roman" w:cs="B Nazanin"/>
          <w:color w:val="000000"/>
          <w:rtl/>
        </w:rPr>
      </w:pPr>
    </w:p>
    <w:p w14:paraId="22D34007" w14:textId="77777777" w:rsidR="00357089" w:rsidRPr="00E267A7" w:rsidRDefault="00357089" w:rsidP="00A34C2E">
      <w:pPr>
        <w:spacing w:after="0"/>
        <w:jc w:val="both"/>
        <w:rPr>
          <w:rFonts w:ascii="Times New Roman" w:hAnsi="Times New Roman" w:cs="B Nazanin"/>
          <w:color w:val="000000"/>
          <w:rtl/>
        </w:rPr>
      </w:pPr>
    </w:p>
    <w:p w14:paraId="1D4C0604" w14:textId="77777777" w:rsidR="00357089" w:rsidRPr="00E267A7" w:rsidRDefault="00357089" w:rsidP="00A34C2E">
      <w:pPr>
        <w:spacing w:after="0"/>
        <w:jc w:val="both"/>
        <w:rPr>
          <w:rFonts w:ascii="Times New Roman" w:hAnsi="Times New Roman" w:cs="B Nazanin"/>
          <w:color w:val="000000"/>
          <w:rtl/>
        </w:rPr>
      </w:pPr>
    </w:p>
    <w:p w14:paraId="088F8725" w14:textId="77777777" w:rsidR="00357089" w:rsidRPr="00E267A7" w:rsidRDefault="00357089" w:rsidP="00A34C2E">
      <w:pPr>
        <w:spacing w:after="0"/>
        <w:jc w:val="both"/>
        <w:rPr>
          <w:rFonts w:ascii="Times New Roman" w:hAnsi="Times New Roman" w:cs="B Nazanin"/>
          <w:color w:val="000000"/>
          <w:rtl/>
        </w:rPr>
      </w:pPr>
    </w:p>
    <w:p w14:paraId="0540590E" w14:textId="77777777" w:rsidR="001E274E" w:rsidRPr="00E267A7" w:rsidRDefault="001E274E" w:rsidP="00A34C2E">
      <w:pPr>
        <w:spacing w:after="0"/>
        <w:jc w:val="both"/>
        <w:rPr>
          <w:rFonts w:ascii="Times New Roman" w:hAnsi="Times New Roman" w:cs="B Nazanin"/>
          <w:color w:val="0F243E" w:themeColor="text2" w:themeShade="80"/>
          <w:rtl/>
        </w:rPr>
      </w:pPr>
    </w:p>
    <w:p w14:paraId="10A533EC" w14:textId="77777777" w:rsidR="001E274E" w:rsidRPr="00E267A7" w:rsidRDefault="001E274E" w:rsidP="00A34C2E">
      <w:pPr>
        <w:spacing w:after="0"/>
        <w:jc w:val="both"/>
        <w:rPr>
          <w:rFonts w:ascii="Times New Roman" w:hAnsi="Times New Roman" w:cs="B Nazanin"/>
          <w:color w:val="0F243E" w:themeColor="text2" w:themeShade="80"/>
          <w:rtl/>
        </w:rPr>
      </w:pPr>
    </w:p>
    <w:p w14:paraId="2CC5A34D" w14:textId="77777777" w:rsidR="001E274E" w:rsidRPr="00E267A7" w:rsidRDefault="001E274E" w:rsidP="00A34C2E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rtl/>
        </w:rPr>
      </w:pPr>
      <w:r w:rsidRPr="00E267A7">
        <w:rPr>
          <w:rFonts w:ascii="Times New Roman" w:hAnsi="Times New Roman" w:cs="B Nazanin"/>
          <w:color w:val="0F243E" w:themeColor="text2" w:themeShade="80"/>
          <w:rtl/>
        </w:rPr>
        <w:t>معاونت آموزشي</w:t>
      </w:r>
    </w:p>
    <w:p w14:paraId="35168E26" w14:textId="77777777" w:rsidR="00881520" w:rsidRPr="00E267A7" w:rsidRDefault="001E274E" w:rsidP="00A34C2E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rtl/>
        </w:rPr>
      </w:pPr>
      <w:r w:rsidRPr="00E267A7">
        <w:rPr>
          <w:rFonts w:ascii="Times New Roman" w:hAnsi="Times New Roman" w:cs="B Nazanin"/>
          <w:color w:val="0F243E" w:themeColor="text2" w:themeShade="80"/>
          <w:rtl/>
        </w:rPr>
        <w:t>مركز مطالعات و توسعه آموزش علوم پزشک</w:t>
      </w:r>
      <w:r w:rsidRPr="00E267A7">
        <w:rPr>
          <w:rFonts w:ascii="Times New Roman" w:hAnsi="Times New Roman" w:cs="B Nazanin" w:hint="cs"/>
          <w:color w:val="0F243E" w:themeColor="text2" w:themeShade="80"/>
          <w:rtl/>
        </w:rPr>
        <w:t>ی</w:t>
      </w:r>
    </w:p>
    <w:p w14:paraId="3D582517" w14:textId="77777777" w:rsidR="00130CCA" w:rsidRPr="00E267A7" w:rsidRDefault="00130CCA" w:rsidP="00A34C2E">
      <w:pPr>
        <w:bidi/>
        <w:spacing w:after="0"/>
        <w:jc w:val="center"/>
        <w:rPr>
          <w:rFonts w:ascii="Times New Roman" w:hAnsi="Times New Roman" w:cs="B Nazanin"/>
          <w:bCs/>
          <w:rtl/>
          <w:lang w:bidi="fa-IR"/>
        </w:rPr>
      </w:pPr>
      <w:r w:rsidRPr="00E267A7">
        <w:rPr>
          <w:rFonts w:ascii="Times New Roman" w:hAnsi="Times New Roman" w:cs="B Nazanin" w:hint="cs"/>
          <w:color w:val="0F243E" w:themeColor="text2" w:themeShade="80"/>
          <w:rtl/>
        </w:rPr>
        <w:t>واحد برنامه</w:t>
      </w:r>
      <w:r w:rsidRPr="00E267A7">
        <w:rPr>
          <w:rFonts w:ascii="Times New Roman" w:hAnsi="Times New Roman" w:cs="B Nazanin"/>
          <w:color w:val="0F243E" w:themeColor="text2" w:themeShade="80"/>
          <w:rtl/>
        </w:rPr>
        <w:softHyphen/>
      </w:r>
      <w:r w:rsidRPr="00E267A7">
        <w:rPr>
          <w:rFonts w:ascii="Times New Roman" w:hAnsi="Times New Roman" w:cs="B Nazanin" w:hint="cs"/>
          <w:color w:val="0F243E" w:themeColor="text2" w:themeShade="80"/>
          <w:rtl/>
        </w:rPr>
        <w:t>ریزی آموزشی</w:t>
      </w:r>
    </w:p>
    <w:p w14:paraId="7993C2A9" w14:textId="77777777" w:rsidR="00357089" w:rsidRPr="00E267A7" w:rsidRDefault="00357089" w:rsidP="00A34C2E">
      <w:pPr>
        <w:spacing w:after="0"/>
        <w:jc w:val="center"/>
        <w:rPr>
          <w:rFonts w:ascii="Times New Roman" w:hAnsi="Times New Roman" w:cs="B Nazanin"/>
          <w:rtl/>
          <w:lang w:bidi="fa-IR"/>
        </w:rPr>
      </w:pPr>
    </w:p>
    <w:p w14:paraId="349FCF65" w14:textId="77777777" w:rsidR="001E274E" w:rsidRPr="00E267A7" w:rsidRDefault="001E274E" w:rsidP="00A34C2E">
      <w:pPr>
        <w:bidi/>
        <w:spacing w:after="0"/>
        <w:jc w:val="both"/>
        <w:rPr>
          <w:rFonts w:ascii="Times New Roman" w:hAnsi="Times New Roman" w:cs="B Nazanin"/>
          <w:rtl/>
          <w:lang w:bidi="fa-IR"/>
        </w:rPr>
      </w:pPr>
    </w:p>
    <w:p w14:paraId="71E43539" w14:textId="77777777" w:rsidR="00881520" w:rsidRPr="00E267A7" w:rsidRDefault="00F378AD" w:rsidP="00A34C2E">
      <w:pPr>
        <w:bidi/>
        <w:spacing w:after="0"/>
        <w:jc w:val="center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چارچوب طراحی «طرح</w:t>
      </w:r>
      <w:r w:rsidR="007E604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BA04BB" w:rsidRPr="00E267A7">
        <w:rPr>
          <w:rFonts w:ascii="Times New Roman" w:hAnsi="Times New Roman" w:cs="B Nazanin" w:hint="cs"/>
          <w:rtl/>
          <w:lang w:bidi="fa-IR"/>
        </w:rPr>
        <w:t>دوره</w:t>
      </w:r>
      <w:r w:rsidR="00E82891" w:rsidRPr="00E267A7">
        <w:rPr>
          <w:rStyle w:val="FootnoteReference"/>
          <w:rFonts w:ascii="Times New Roman" w:hAnsi="Times New Roman" w:cs="B Nazanin"/>
          <w:rtl/>
          <w:lang w:bidi="fa-IR"/>
        </w:rPr>
        <w:footnoteReference w:id="1"/>
      </w:r>
      <w:r w:rsidRPr="00E267A7">
        <w:rPr>
          <w:rFonts w:ascii="Times New Roman" w:hAnsi="Times New Roman" w:cs="B Nazanin" w:hint="cs"/>
          <w:rtl/>
          <w:lang w:bidi="fa-IR"/>
        </w:rPr>
        <w:t>»</w:t>
      </w:r>
      <w:r w:rsidR="009209B3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A792A" w:rsidRPr="00E267A7">
        <w:rPr>
          <w:rFonts w:ascii="Times New Roman" w:hAnsi="Times New Roman" w:cs="B Nazanin" w:hint="cs"/>
          <w:rtl/>
          <w:lang w:bidi="fa-IR"/>
        </w:rPr>
        <w:t>ویژه</w:t>
      </w:r>
      <w:r w:rsidR="009209B3" w:rsidRPr="00E267A7">
        <w:rPr>
          <w:rFonts w:ascii="Times New Roman" w:hAnsi="Times New Roman" w:cs="B Nazanin" w:hint="cs"/>
          <w:rtl/>
          <w:lang w:bidi="fa-IR"/>
        </w:rPr>
        <w:t xml:space="preserve"> دوره</w:t>
      </w:r>
      <w:r w:rsidR="009209B3" w:rsidRPr="00E267A7">
        <w:rPr>
          <w:rFonts w:ascii="Times New Roman" w:hAnsi="Times New Roman" w:cs="B Nazanin" w:hint="cs"/>
          <w:rtl/>
          <w:lang w:bidi="fa-IR"/>
        </w:rPr>
        <w:softHyphen/>
        <w:t xml:space="preserve">های </w:t>
      </w:r>
      <w:r w:rsidR="0038046C" w:rsidRPr="00E267A7">
        <w:rPr>
          <w:rFonts w:ascii="Times New Roman" w:hAnsi="Times New Roman" w:cs="B Nazanin" w:hint="cs"/>
          <w:rtl/>
          <w:lang w:bidi="fa-IR"/>
        </w:rPr>
        <w:t>کارآموزی/ کارورزی</w:t>
      </w:r>
      <w:r w:rsidR="00AB3BAC" w:rsidRPr="00E267A7">
        <w:rPr>
          <w:rStyle w:val="FootnoteReference"/>
          <w:rFonts w:ascii="Times New Roman" w:hAnsi="Times New Roman" w:cs="B Nazanin"/>
          <w:rtl/>
          <w:lang w:bidi="fa-IR"/>
        </w:rPr>
        <w:footnoteReference w:id="2"/>
      </w:r>
    </w:p>
    <w:p w14:paraId="5ADABC3F" w14:textId="77777777" w:rsidR="007E604E" w:rsidRPr="00E267A7" w:rsidRDefault="007E604E" w:rsidP="00A34C2E">
      <w:pPr>
        <w:bidi/>
        <w:spacing w:after="0"/>
        <w:jc w:val="both"/>
        <w:rPr>
          <w:rFonts w:ascii="Times New Roman" w:hAnsi="Times New Roman" w:cs="B Nazanin"/>
          <w:bCs/>
          <w:lang w:bidi="fa-IR"/>
        </w:rPr>
      </w:pPr>
    </w:p>
    <w:p w14:paraId="1474B680" w14:textId="77777777" w:rsidR="00711C82" w:rsidRPr="00E267A7" w:rsidRDefault="00AE6C53" w:rsidP="00A34C2E">
      <w:pPr>
        <w:bidi/>
        <w:spacing w:after="0"/>
        <w:jc w:val="both"/>
        <w:rPr>
          <w:rFonts w:ascii="Times New Roman" w:hAnsi="Times New Roman" w:cs="B Nazanin"/>
          <w:bCs/>
          <w:lang w:bidi="fa-IR"/>
        </w:rPr>
      </w:pPr>
      <w:r w:rsidRPr="00E267A7">
        <w:rPr>
          <w:rFonts w:ascii="Times New Roman" w:hAnsi="Times New Roman" w:cs="B Nazanin" w:hint="cs"/>
          <w:bCs/>
          <w:rtl/>
          <w:lang w:bidi="fa-IR"/>
        </w:rPr>
        <w:t xml:space="preserve"> </w:t>
      </w:r>
    </w:p>
    <w:p w14:paraId="5C89F868" w14:textId="77777777" w:rsidR="00993245" w:rsidRPr="00E267A7" w:rsidRDefault="00993245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E267A7">
        <w:rPr>
          <w:rFonts w:ascii="IranNastaliq" w:hAnsi="IranNastaliq" w:cs="B Nazanin" w:hint="cs"/>
          <w:b/>
          <w:bCs/>
          <w:rtl/>
          <w:lang w:bidi="fa-IR"/>
        </w:rPr>
        <w:t>اطلاعات کلی دوره:</w:t>
      </w:r>
    </w:p>
    <w:p w14:paraId="340B988E" w14:textId="6B1260BA" w:rsidR="00993245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عنوان دوره کارآموزی/ کارورزی:</w:t>
      </w:r>
      <w:r w:rsidR="001938EE" w:rsidRPr="00E267A7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667498">
        <w:rPr>
          <w:rFonts w:ascii="Calibri" w:eastAsia="Calibri" w:hAnsi="Calibri" w:cs="B Nazanin" w:hint="cs"/>
          <w:b/>
          <w:bCs/>
          <w:rtl/>
          <w:lang w:bidi="fa-IR"/>
        </w:rPr>
        <w:t>مامایی و پزشکی قانونی</w:t>
      </w:r>
    </w:p>
    <w:p w14:paraId="47BB0CD8" w14:textId="0B5E81D4" w:rsidR="00883270" w:rsidRPr="00E267A7" w:rsidRDefault="00883270" w:rsidP="0088327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883270">
        <w:rPr>
          <w:rFonts w:ascii="Calibri" w:eastAsia="Calibri" w:hAnsi="Calibri" w:cs="B Nazanin" w:hint="cs"/>
          <w:rtl/>
          <w:lang w:bidi="fa-IR"/>
        </w:rPr>
        <w:t>کددرس</w:t>
      </w:r>
      <w:r>
        <w:rPr>
          <w:rFonts w:ascii="Calibri" w:eastAsia="Calibri" w:hAnsi="Calibri" w:cs="B Nazanin" w:hint="cs"/>
          <w:b/>
          <w:bCs/>
          <w:rtl/>
          <w:lang w:bidi="fa-IR"/>
        </w:rPr>
        <w:t>: 39</w:t>
      </w:r>
    </w:p>
    <w:p w14:paraId="3BE85335" w14:textId="194BD23E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نام بیمارستان/ مرکز بالینی:</w:t>
      </w:r>
      <w:r w:rsidR="006B76B6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603A8">
        <w:rPr>
          <w:rFonts w:ascii="Times New Roman" w:hAnsi="Times New Roman" w:cs="B Nazanin" w:hint="cs"/>
          <w:b/>
          <w:bCs/>
          <w:rtl/>
          <w:lang w:bidi="fa-IR"/>
        </w:rPr>
        <w:t>سازمان پزشکی قانونی استان تهران</w:t>
      </w:r>
    </w:p>
    <w:p w14:paraId="5ACCE701" w14:textId="5FBCB1F0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/>
          <w:rtl/>
          <w:lang w:bidi="fa-IR"/>
        </w:rPr>
        <w:t xml:space="preserve">نام </w:t>
      </w:r>
      <w:r w:rsidRPr="00E267A7">
        <w:rPr>
          <w:rFonts w:ascii="Times New Roman" w:hAnsi="Times New Roman" w:cs="B Nazanin" w:hint="cs"/>
          <w:rtl/>
          <w:lang w:bidi="fa-IR"/>
        </w:rPr>
        <w:t>بخش/ گروه:</w:t>
      </w:r>
      <w:r w:rsidR="001938E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1938EE" w:rsidRPr="00E267A7">
        <w:rPr>
          <w:rFonts w:ascii="Times New Roman" w:hAnsi="Times New Roman" w:cs="B Nazanin" w:hint="cs"/>
          <w:b/>
          <w:bCs/>
          <w:rtl/>
          <w:lang w:bidi="fa-IR"/>
        </w:rPr>
        <w:t>گروه مامایی و سلامت باروری</w:t>
      </w:r>
    </w:p>
    <w:p w14:paraId="01C6E789" w14:textId="39457497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مسؤول آموزش:</w:t>
      </w:r>
      <w:r w:rsidR="001938E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6B76B6" w:rsidRPr="00E267A7">
        <w:rPr>
          <w:rFonts w:ascii="Times New Roman" w:hAnsi="Times New Roman" w:cs="B Nazanin" w:hint="cs"/>
          <w:b/>
          <w:bCs/>
          <w:rtl/>
          <w:lang w:bidi="fa-IR"/>
        </w:rPr>
        <w:t xml:space="preserve">دکتر </w:t>
      </w:r>
      <w:r w:rsidR="003603A8">
        <w:rPr>
          <w:rFonts w:ascii="Times New Roman" w:hAnsi="Times New Roman" w:cs="B Nazanin" w:hint="cs"/>
          <w:b/>
          <w:bCs/>
          <w:rtl/>
          <w:lang w:bidi="fa-IR"/>
        </w:rPr>
        <w:t>آرام</w:t>
      </w:r>
    </w:p>
    <w:p w14:paraId="46AD21E6" w14:textId="7D213B77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اعضای هیأت علمی</w:t>
      </w:r>
      <w:r w:rsidR="00B4769F" w:rsidRPr="00E267A7">
        <w:rPr>
          <w:rFonts w:ascii="Times New Roman" w:hAnsi="Times New Roman" w:cs="B Nazanin" w:hint="cs"/>
          <w:rtl/>
          <w:lang w:bidi="fa-IR"/>
        </w:rPr>
        <w:t xml:space="preserve"> مدرس در دوره</w:t>
      </w:r>
      <w:r w:rsidRPr="00E267A7">
        <w:rPr>
          <w:rFonts w:ascii="Times New Roman" w:hAnsi="Times New Roman" w:cs="B Nazanin" w:hint="cs"/>
          <w:rtl/>
          <w:lang w:bidi="fa-IR"/>
        </w:rPr>
        <w:t>:</w:t>
      </w:r>
      <w:r w:rsidR="001938E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603A8">
        <w:rPr>
          <w:rFonts w:ascii="Times New Roman" w:hAnsi="Times New Roman" w:cs="B Nazanin" w:hint="cs"/>
          <w:b/>
          <w:bCs/>
          <w:rtl/>
          <w:lang w:bidi="fa-IR"/>
        </w:rPr>
        <w:t>خانم دکتر آرام</w:t>
      </w:r>
    </w:p>
    <w:p w14:paraId="7AFA580F" w14:textId="245470D5" w:rsidR="00993245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اطلاعات تماس مسؤول آموزش</w:t>
      </w:r>
      <w:r w:rsidR="00FF521C" w:rsidRPr="00E267A7">
        <w:rPr>
          <w:rFonts w:ascii="Times New Roman" w:hAnsi="Times New Roman" w:cs="B Nazanin" w:hint="cs"/>
          <w:rtl/>
          <w:lang w:bidi="fa-IR"/>
        </w:rPr>
        <w:t>:</w:t>
      </w:r>
      <w:r w:rsidR="001938E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603A8">
        <w:rPr>
          <w:rFonts w:ascii="Times New Roman" w:hAnsi="Times New Roman" w:cs="B Nazanin" w:hint="cs"/>
          <w:b/>
          <w:bCs/>
          <w:rtl/>
          <w:lang w:bidi="fa-IR"/>
        </w:rPr>
        <w:t>02177638714</w:t>
      </w:r>
    </w:p>
    <w:p w14:paraId="711130AE" w14:textId="056F7B98" w:rsidR="007D4D72" w:rsidRPr="00E267A7" w:rsidRDefault="00993245" w:rsidP="00CD123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طول دوره</w:t>
      </w:r>
      <w:r w:rsidR="003603A8">
        <w:rPr>
          <w:rFonts w:ascii="Times New Roman" w:hAnsi="Times New Roman" w:cs="B Nazanin" w:hint="cs"/>
          <w:rtl/>
          <w:lang w:bidi="fa-IR"/>
        </w:rPr>
        <w:t>8 روز (8 هفته اول)</w:t>
      </w:r>
    </w:p>
    <w:p w14:paraId="0B79D1FC" w14:textId="77777777" w:rsidR="00993245" w:rsidRPr="00E267A7" w:rsidRDefault="00993245" w:rsidP="00A34C2E">
      <w:pPr>
        <w:spacing w:after="0"/>
        <w:jc w:val="both"/>
        <w:rPr>
          <w:rFonts w:ascii="Times New Roman" w:hAnsi="Times New Roman" w:cs="B Nazanin"/>
          <w:rtl/>
          <w:lang w:bidi="fa-IR"/>
        </w:rPr>
      </w:pPr>
    </w:p>
    <w:p w14:paraId="2564D6FF" w14:textId="77777777" w:rsidR="006B76B6" w:rsidRPr="00E267A7" w:rsidRDefault="006B76B6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43CEF77D" w14:textId="77777777" w:rsidR="006B76B6" w:rsidRPr="00E267A7" w:rsidRDefault="006B76B6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59071725" w14:textId="77777777" w:rsidR="006B76B6" w:rsidRPr="00E267A7" w:rsidRDefault="006B76B6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5997BC04" w14:textId="24512BB9" w:rsidR="00993245" w:rsidRPr="00E267A7" w:rsidRDefault="00993245" w:rsidP="00A34C2E">
      <w:pPr>
        <w:bidi/>
        <w:spacing w:after="0"/>
        <w:jc w:val="both"/>
        <w:rPr>
          <w:rFonts w:ascii="IranNastaliq" w:hAnsi="IranNastaliq" w:cs="B Nazanin"/>
          <w:rtl/>
          <w:lang w:bidi="fa-IR"/>
        </w:rPr>
      </w:pPr>
      <w:r w:rsidRPr="00E267A7">
        <w:rPr>
          <w:rFonts w:ascii="IranNastaliq" w:hAnsi="IranNastaliq" w:cs="B Nazanin" w:hint="cs"/>
          <w:rtl/>
          <w:lang w:bidi="fa-IR"/>
        </w:rPr>
        <w:t xml:space="preserve">مرور اجمالی/ </w:t>
      </w:r>
      <w:r w:rsidRPr="00E267A7">
        <w:rPr>
          <w:rFonts w:ascii="IranNastaliq" w:hAnsi="IranNastaliq" w:cs="B Nazanin"/>
          <w:rtl/>
          <w:lang w:bidi="fa-IR"/>
        </w:rPr>
        <w:t xml:space="preserve">توصیف کلی </w:t>
      </w:r>
      <w:r w:rsidRPr="00E267A7">
        <w:rPr>
          <w:rFonts w:ascii="IranNastaliq" w:hAnsi="IranNastaliq" w:cs="B Nazanin" w:hint="cs"/>
          <w:rtl/>
          <w:lang w:bidi="fa-IR"/>
        </w:rPr>
        <w:t>دوره</w:t>
      </w:r>
      <w:r w:rsidRPr="00E267A7">
        <w:rPr>
          <w:rFonts w:ascii="IranNastaliq" w:hAnsi="IranNastaliq" w:cs="B Nazanin"/>
          <w:rtl/>
          <w:lang w:bidi="fa-IR"/>
        </w:rPr>
        <w:t xml:space="preserve"> (انتظار می</w:t>
      </w:r>
      <w:r w:rsidRPr="00E267A7">
        <w:rPr>
          <w:rFonts w:ascii="IranNastaliq" w:hAnsi="IranNastaliq" w:cs="B Nazanin"/>
          <w:rtl/>
          <w:lang w:bidi="fa-IR"/>
        </w:rPr>
        <w:softHyphen/>
        <w:t xml:space="preserve">رود مسؤول </w:t>
      </w:r>
      <w:r w:rsidRPr="00E267A7">
        <w:rPr>
          <w:rFonts w:ascii="IranNastaliq" w:hAnsi="IranNastaliq" w:cs="B Nazanin" w:hint="cs"/>
          <w:rtl/>
          <w:lang w:bidi="fa-IR"/>
        </w:rPr>
        <w:t>برنامه،</w:t>
      </w:r>
      <w:r w:rsidRPr="00E267A7">
        <w:rPr>
          <w:rFonts w:ascii="IranNastaliq" w:hAnsi="IranNastaliq" w:cs="B Nazanin"/>
          <w:rtl/>
          <w:lang w:bidi="fa-IR"/>
        </w:rPr>
        <w:t xml:space="preserve"> ضمن ارائه توضیحاتی کلی، </w:t>
      </w:r>
      <w:r w:rsidRPr="00E267A7">
        <w:rPr>
          <w:rFonts w:ascii="IranNastaliq" w:hAnsi="IranNastaliq" w:cs="B Nazanin" w:hint="cs"/>
          <w:rtl/>
          <w:lang w:bidi="fa-IR"/>
        </w:rPr>
        <w:t>دوره</w:t>
      </w:r>
      <w:r w:rsidRPr="00E267A7">
        <w:rPr>
          <w:rFonts w:ascii="IranNastaliq" w:hAnsi="IranNastaliq" w:cs="B Nazanin"/>
          <w:rtl/>
          <w:lang w:bidi="fa-IR"/>
        </w:rPr>
        <w:t xml:space="preserve"> را در قالب یک یا دو بند، توصیف کند.): </w:t>
      </w:r>
    </w:p>
    <w:p w14:paraId="43ED2BCB" w14:textId="67B26493" w:rsidR="003603A8" w:rsidRDefault="003603A8" w:rsidP="003603A8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در این درس فلسفه و نقش ماما در طب قانونی مورد بررسی و ارزیابی قرار می گیرد و پرونده های پزشکی قانونی در حیطه مامایی و زنان را مورد بررسی قرار می دهد و معاینه های مورد نیاز در حیطه مامایی و زنان را مشاهده و در صورت امکان انجام میدهد. </w:t>
      </w:r>
    </w:p>
    <w:p w14:paraId="7CB5DE4A" w14:textId="77777777" w:rsidR="003603A8" w:rsidRPr="0038611B" w:rsidRDefault="003603A8" w:rsidP="003603A8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891270B" w14:textId="77777777" w:rsidR="00302278" w:rsidRPr="00E267A7" w:rsidRDefault="00302278" w:rsidP="00A34C2E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AC7F15C" w14:textId="4D70B87E" w:rsidR="00993245" w:rsidRPr="00E267A7" w:rsidRDefault="00993245" w:rsidP="00A34C2E">
      <w:pPr>
        <w:bidi/>
        <w:spacing w:after="0"/>
        <w:jc w:val="both"/>
        <w:rPr>
          <w:rFonts w:ascii="IranNastaliq" w:hAnsi="IranNastaliq" w:cs="B Nazanin"/>
          <w:rtl/>
          <w:lang w:bidi="fa-IR"/>
        </w:rPr>
      </w:pPr>
      <w:r w:rsidRPr="00E267A7">
        <w:rPr>
          <w:rFonts w:ascii="IranNastaliq" w:hAnsi="IranNastaliq" w:cs="B Nazanin" w:hint="cs"/>
          <w:rtl/>
          <w:lang w:bidi="fa-IR"/>
        </w:rPr>
        <w:t>وظایف و مسؤولیت</w:t>
      </w:r>
      <w:r w:rsidRPr="00E267A7">
        <w:rPr>
          <w:rFonts w:ascii="IranNastaliq" w:hAnsi="IranNastaliq" w:cs="B Nazanin" w:hint="cs"/>
          <w:rtl/>
          <w:lang w:bidi="fa-IR"/>
        </w:rPr>
        <w:softHyphen/>
        <w:t>های کارآموزان/ کارورزان</w:t>
      </w:r>
      <w:r w:rsidR="00B4769F" w:rsidRPr="00E267A7">
        <w:rPr>
          <w:rFonts w:ascii="IranNastaliq" w:hAnsi="IranNastaliq" w:cs="B Nazanin" w:hint="cs"/>
          <w:rtl/>
          <w:lang w:bidi="fa-IR"/>
        </w:rPr>
        <w:t xml:space="preserve"> در دوره بالینی </w:t>
      </w:r>
      <w:r w:rsidRPr="00E267A7">
        <w:rPr>
          <w:rFonts w:ascii="IranNastaliq" w:hAnsi="IranNastaliq" w:cs="B Nazanin"/>
          <w:lang w:bidi="fa-IR"/>
        </w:rPr>
        <w:t xml:space="preserve"> </w:t>
      </w:r>
      <w:r w:rsidRPr="00E267A7">
        <w:rPr>
          <w:rFonts w:ascii="IranNastaliq" w:hAnsi="IranNastaliq" w:cs="B Nazanin" w:hint="cs"/>
          <w:rtl/>
          <w:lang w:bidi="fa-IR"/>
        </w:rPr>
        <w:t>(سیاست</w:t>
      </w:r>
      <w:r w:rsidRPr="00E267A7">
        <w:rPr>
          <w:rFonts w:ascii="IranNastaliq" w:hAnsi="IranNastaliq" w:cs="B Nazanin"/>
          <w:rtl/>
          <w:lang w:bidi="fa-IR"/>
        </w:rPr>
        <w:softHyphen/>
      </w:r>
      <w:r w:rsidRPr="00E267A7">
        <w:rPr>
          <w:rFonts w:ascii="IranNastaliq" w:hAnsi="IranNastaliq" w:cs="B Nazanin" w:hint="cs"/>
          <w:rtl/>
          <w:lang w:bidi="fa-IR"/>
        </w:rPr>
        <w:t>ها و ضوابط دوره):</w:t>
      </w:r>
    </w:p>
    <w:p w14:paraId="6CD4824E" w14:textId="77777777" w:rsidR="00302278" w:rsidRPr="003603A8" w:rsidRDefault="00302278" w:rsidP="00A34C2E">
      <w:pPr>
        <w:bidi/>
        <w:spacing w:after="0" w:line="240" w:lineRule="auto"/>
        <w:ind w:left="36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دانشجو باید مشارکت فعال در طی دوره داشته باشد:</w:t>
      </w:r>
    </w:p>
    <w:p w14:paraId="2F97D8DB" w14:textId="77777777" w:rsidR="00302278" w:rsidRPr="003603A8" w:rsidRDefault="00302278" w:rsidP="00A34C2E">
      <w:pPr>
        <w:numPr>
          <w:ilvl w:val="0"/>
          <w:numId w:val="9"/>
        </w:num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نظم و قوانین  موجود در هر بخش را بشناسد و رعایت کند.</w:t>
      </w:r>
    </w:p>
    <w:p w14:paraId="6F672066" w14:textId="77777777" w:rsidR="00302278" w:rsidRPr="003603A8" w:rsidRDefault="00302278" w:rsidP="00A34C2E">
      <w:pPr>
        <w:numPr>
          <w:ilvl w:val="0"/>
          <w:numId w:val="9"/>
        </w:num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با پرسنل بخش ارتباط مناسب و محترمانه ای برقرار کند.</w:t>
      </w:r>
    </w:p>
    <w:p w14:paraId="6252D6E6" w14:textId="77777777" w:rsidR="00302278" w:rsidRPr="003603A8" w:rsidRDefault="00302278" w:rsidP="00A34C2E">
      <w:pPr>
        <w:numPr>
          <w:ilvl w:val="0"/>
          <w:numId w:val="9"/>
        </w:num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با مدرس بالینی این درس، ارتباط مناسب و محترمانه ای برقرار کند.</w:t>
      </w:r>
    </w:p>
    <w:p w14:paraId="1F0B1A7C" w14:textId="77777777" w:rsidR="00302278" w:rsidRPr="003603A8" w:rsidRDefault="00302278" w:rsidP="00A34C2E">
      <w:pPr>
        <w:numPr>
          <w:ilvl w:val="0"/>
          <w:numId w:val="9"/>
        </w:num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kern w:val="24"/>
          <w:sz w:val="24"/>
          <w:szCs w:val="24"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با هم گروهی های خود تعامل مناسبی داشته باشد.</w:t>
      </w:r>
    </w:p>
    <w:p w14:paraId="3030AF12" w14:textId="77777777" w:rsidR="003603A8" w:rsidRPr="003603A8" w:rsidRDefault="003603A8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از قوانین موجود در نظام پزشکی پیرامون حرفه مامایی اطلاع پیدا کند.</w:t>
      </w:r>
    </w:p>
    <w:p w14:paraId="56B90DB2" w14:textId="77777777" w:rsidR="003603A8" w:rsidRPr="003603A8" w:rsidRDefault="003603A8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قوانین و مقررات امور پزشکی</w:t>
      </w:r>
    </w:p>
    <w:p w14:paraId="144F3C6F" w14:textId="77777777" w:rsidR="003603A8" w:rsidRPr="003603A8" w:rsidRDefault="003603A8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انواع پرده بکارت و آثار تجاوزات جنسی و سو رفتار</w:t>
      </w:r>
    </w:p>
    <w:p w14:paraId="3ECE2ED6" w14:textId="77777777" w:rsidR="003603A8" w:rsidRPr="003603A8" w:rsidRDefault="003603A8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قوانین حقوقی سقط جنین</w:t>
      </w:r>
    </w:p>
    <w:p w14:paraId="06E7B0A5" w14:textId="77777777" w:rsidR="003603A8" w:rsidRPr="003603A8" w:rsidRDefault="003603A8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ثبت وقایع قانونی و درمانی</w:t>
      </w:r>
    </w:p>
    <w:p w14:paraId="017068CF" w14:textId="77777777" w:rsidR="003603A8" w:rsidRPr="003603A8" w:rsidRDefault="003603A8" w:rsidP="003603A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603A8">
        <w:rPr>
          <w:rFonts w:asciiTheme="majorBidi" w:hAnsiTheme="majorBidi" w:cs="B Nazanin" w:hint="cs"/>
          <w:sz w:val="24"/>
          <w:szCs w:val="24"/>
          <w:rtl/>
          <w:lang w:bidi="fa-IR"/>
        </w:rPr>
        <w:t>شواهد پاتولوژی، تشخیص زخم ها و صدمات ناشی از ضربه، زمان مرگ</w:t>
      </w:r>
    </w:p>
    <w:p w14:paraId="0AC10AD1" w14:textId="41E4D228" w:rsidR="006B76B6" w:rsidRPr="003603A8" w:rsidRDefault="003603A8" w:rsidP="003603A8">
      <w:p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sz w:val="24"/>
          <w:szCs w:val="24"/>
          <w:rtl/>
          <w:lang w:bidi="fa-IR"/>
        </w:rPr>
      </w:pPr>
      <w:r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-</w:t>
      </w:r>
      <w:r w:rsidR="006B76B6" w:rsidRPr="003603A8">
        <w:rPr>
          <w:rFonts w:ascii="Gill Sans MT" w:eastAsia="Times New Roman" w:hAnsi="Arial" w:cs="B Nazanin" w:hint="cs"/>
          <w:kern w:val="24"/>
          <w:sz w:val="24"/>
          <w:szCs w:val="24"/>
          <w:rtl/>
          <w:lang w:bidi="fa-IR"/>
        </w:rPr>
        <w:t>در انتهای روز با همکاری سایر دانشجویان یک گزارش جمع بندی از فعالیتهای آن بخش بنویسید.</w:t>
      </w:r>
    </w:p>
    <w:p w14:paraId="49698FF0" w14:textId="77777777" w:rsidR="006B76B6" w:rsidRPr="00E267A7" w:rsidRDefault="006B76B6" w:rsidP="00A34C2E">
      <w:pPr>
        <w:bidi/>
        <w:spacing w:after="0" w:line="240" w:lineRule="auto"/>
        <w:ind w:left="720"/>
        <w:contextualSpacing/>
        <w:rPr>
          <w:rFonts w:ascii="Gill Sans MT" w:eastAsia="Times New Roman" w:hAnsi="Arial" w:cs="B Nazanin"/>
          <w:b/>
          <w:bCs/>
          <w:kern w:val="24"/>
          <w:lang w:bidi="fa-IR"/>
        </w:rPr>
      </w:pPr>
    </w:p>
    <w:p w14:paraId="15F16BFF" w14:textId="77777777" w:rsidR="00302278" w:rsidRPr="00E267A7" w:rsidRDefault="00302278" w:rsidP="00A34C2E">
      <w:pPr>
        <w:bidi/>
        <w:spacing w:after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</w:p>
    <w:p w14:paraId="2B7D650D" w14:textId="77777777" w:rsidR="00993245" w:rsidRPr="00E267A7" w:rsidRDefault="00993245" w:rsidP="00A34C2E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E267A7">
        <w:rPr>
          <w:rFonts w:ascii="IranNastaliq" w:hAnsi="IranNastaliq" w:cs="B Nazanin" w:hint="cs"/>
          <w:b/>
          <w:bCs/>
          <w:rtl/>
          <w:lang w:bidi="fa-IR"/>
        </w:rPr>
        <w:t>نحوه ارزیابی کارآموزان/ کارورزان:</w:t>
      </w:r>
    </w:p>
    <w:p w14:paraId="3BE09019" w14:textId="476F9BCA" w:rsidR="00993245" w:rsidRPr="00E267A7" w:rsidRDefault="00993245" w:rsidP="00A34C2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lang w:bidi="fa-IR"/>
        </w:rPr>
      </w:pPr>
      <w:r w:rsidRPr="00E267A7">
        <w:rPr>
          <w:rFonts w:asciiTheme="majorBidi" w:hAnsiTheme="majorBidi" w:cs="B Nazanin" w:hint="cs"/>
          <w:rtl/>
          <w:lang w:bidi="fa-IR"/>
        </w:rPr>
        <w:t>نوع ارزیابی</w:t>
      </w:r>
      <w:r w:rsidR="001C40E8" w:rsidRPr="00E267A7">
        <w:rPr>
          <w:rFonts w:asciiTheme="majorBidi" w:hAnsiTheme="majorBidi" w:cs="B Nazanin" w:hint="cs"/>
          <w:rtl/>
          <w:lang w:bidi="fa-IR"/>
        </w:rPr>
        <w:t xml:space="preserve"> (تکوینی/تراکمی)                 </w:t>
      </w:r>
      <w:r w:rsidRPr="00E267A7">
        <w:rPr>
          <w:rFonts w:asciiTheme="majorBidi" w:hAnsiTheme="majorBidi" w:cs="B Nazanin" w:hint="cs"/>
          <w:rtl/>
          <w:lang w:bidi="fa-IR"/>
        </w:rPr>
        <w:t>روش ارزیابی دانشجو</w:t>
      </w:r>
      <w:r w:rsidR="007C6524" w:rsidRPr="00E267A7">
        <w:rPr>
          <w:rFonts w:asciiTheme="majorBidi" w:hAnsiTheme="majorBidi" w:cs="B Nazanin" w:hint="cs"/>
          <w:rtl/>
          <w:lang w:bidi="fa-IR"/>
        </w:rPr>
        <w:t xml:space="preserve">      </w:t>
      </w:r>
      <w:r w:rsidRPr="00E267A7">
        <w:rPr>
          <w:rFonts w:asciiTheme="majorBidi" w:hAnsiTheme="majorBidi" w:cs="B Nazanin" w:hint="cs"/>
          <w:rtl/>
          <w:lang w:bidi="fa-IR"/>
        </w:rPr>
        <w:t xml:space="preserve">سهم ارزشیابی هر </w:t>
      </w:r>
      <w:r w:rsidR="00B60E18" w:rsidRPr="00E267A7">
        <w:rPr>
          <w:rFonts w:asciiTheme="majorBidi" w:hAnsiTheme="majorBidi" w:cs="B Nazanin" w:hint="cs"/>
          <w:rtl/>
          <w:lang w:bidi="fa-IR"/>
        </w:rPr>
        <w:t xml:space="preserve">نوع/ </w:t>
      </w:r>
      <w:r w:rsidRPr="00E267A7">
        <w:rPr>
          <w:rFonts w:asciiTheme="majorBidi" w:hAnsiTheme="majorBidi" w:cs="B Nazanin" w:hint="cs"/>
          <w:rtl/>
          <w:lang w:bidi="fa-IR"/>
        </w:rPr>
        <w:t xml:space="preserve">روش در نمره </w:t>
      </w:r>
      <w:r w:rsidR="00B4769F" w:rsidRPr="00E267A7">
        <w:rPr>
          <w:rFonts w:asciiTheme="majorBidi" w:hAnsiTheme="majorBidi" w:cs="B Nazanin" w:hint="cs"/>
          <w:rtl/>
          <w:lang w:bidi="fa-IR"/>
        </w:rPr>
        <w:t xml:space="preserve">نهایی </w:t>
      </w:r>
      <w:r w:rsidRPr="00E267A7">
        <w:rPr>
          <w:rFonts w:asciiTheme="majorBidi" w:hAnsiTheme="majorBidi" w:cs="B Nazanin" w:hint="cs"/>
          <w:rtl/>
          <w:lang w:bidi="fa-IR"/>
        </w:rPr>
        <w:t>دانشجو</w:t>
      </w:r>
    </w:p>
    <w:p w14:paraId="0EB9D91C" w14:textId="639D43D6" w:rsidR="00302278" w:rsidRPr="00E267A7" w:rsidRDefault="003603A8" w:rsidP="00A34C2E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تکوینی 90 و تراکمی 10%</w:t>
      </w:r>
    </w:p>
    <w:p w14:paraId="0ACAC9F0" w14:textId="77777777" w:rsidR="00302278" w:rsidRPr="00E267A7" w:rsidRDefault="00302278" w:rsidP="00A34C2E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rtl/>
          <w:lang w:bidi="fa-IR"/>
        </w:rPr>
      </w:pPr>
    </w:p>
    <w:p w14:paraId="629F76FB" w14:textId="77777777" w:rsidR="00993245" w:rsidRPr="00E267A7" w:rsidRDefault="00993245" w:rsidP="00A34C2E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 w:rsidRPr="00E267A7">
        <w:rPr>
          <w:rFonts w:asciiTheme="majorBidi" w:hAnsiTheme="majorBidi" w:cs="B Nazanin" w:hint="eastAsia"/>
          <w:rtl/>
          <w:lang w:bidi="fa-IR"/>
        </w:rPr>
        <w:t>منابع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شامل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cs"/>
          <w:rtl/>
          <w:lang w:bidi="fa-IR"/>
        </w:rPr>
        <w:t>کتب مرجع</w:t>
      </w:r>
      <w:r w:rsidRPr="00E267A7">
        <w:rPr>
          <w:rFonts w:asciiTheme="majorBidi" w:hAnsiTheme="majorBidi" w:cs="B Nazanin" w:hint="eastAsia"/>
          <w:rtl/>
          <w:lang w:bidi="fa-IR"/>
        </w:rPr>
        <w:t>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نشر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 w:hint="eastAsia"/>
          <w:rtl/>
          <w:lang w:bidi="fa-IR"/>
        </w:rPr>
        <w:t>ه</w:t>
      </w:r>
      <w:r w:rsidRPr="00E267A7">
        <w:rPr>
          <w:rFonts w:asciiTheme="majorBidi" w:hAnsiTheme="majorBidi" w:cs="B Nazanin"/>
          <w:rtl/>
          <w:lang w:bidi="fa-IR"/>
        </w:rPr>
        <w:softHyphen/>
      </w:r>
      <w:r w:rsidRPr="00E267A7">
        <w:rPr>
          <w:rFonts w:asciiTheme="majorBidi" w:hAnsiTheme="majorBidi" w:cs="B Nazanin" w:hint="eastAsia"/>
          <w:rtl/>
          <w:lang w:bidi="fa-IR"/>
        </w:rPr>
        <w:t>ها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تخصص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و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نشان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وب</w:t>
      </w:r>
      <w:r w:rsidRPr="00E267A7">
        <w:rPr>
          <w:rFonts w:asciiTheme="majorBidi" w:hAnsiTheme="majorBidi" w:cs="B Nazanin"/>
          <w:rtl/>
          <w:lang w:bidi="fa-IR"/>
        </w:rPr>
        <w:softHyphen/>
      </w:r>
      <w:r w:rsidRPr="00E267A7">
        <w:rPr>
          <w:rFonts w:asciiTheme="majorBidi" w:hAnsiTheme="majorBidi" w:cs="B Nazanin" w:hint="eastAsia"/>
          <w:rtl/>
          <w:lang w:bidi="fa-IR"/>
        </w:rPr>
        <w:t>سا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 w:hint="eastAsia"/>
          <w:rtl/>
          <w:lang w:bidi="fa-IR"/>
        </w:rPr>
        <w:t>ت</w:t>
      </w:r>
      <w:r w:rsidRPr="00E267A7">
        <w:rPr>
          <w:rFonts w:asciiTheme="majorBidi" w:hAnsiTheme="majorBidi" w:cs="B Nazanin"/>
          <w:rtl/>
          <w:lang w:bidi="fa-IR"/>
        </w:rPr>
        <w:softHyphen/>
      </w:r>
      <w:r w:rsidRPr="00E267A7">
        <w:rPr>
          <w:rFonts w:asciiTheme="majorBidi" w:hAnsiTheme="majorBidi" w:cs="B Nazanin" w:hint="eastAsia"/>
          <w:rtl/>
          <w:lang w:bidi="fa-IR"/>
        </w:rPr>
        <w:t>ها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مرتبط</w:t>
      </w:r>
      <w:r w:rsidRPr="00E267A7">
        <w:rPr>
          <w:rFonts w:asciiTheme="majorBidi" w:hAnsiTheme="majorBidi" w:cs="B Nazanin"/>
          <w:rtl/>
          <w:lang w:bidi="fa-IR"/>
        </w:rPr>
        <w:t xml:space="preserve"> </w:t>
      </w:r>
      <w:r w:rsidRPr="00E267A7">
        <w:rPr>
          <w:rFonts w:asciiTheme="majorBidi" w:hAnsiTheme="majorBidi" w:cs="B Nazanin" w:hint="eastAsia"/>
          <w:rtl/>
          <w:lang w:bidi="fa-IR"/>
        </w:rPr>
        <w:t>م</w:t>
      </w:r>
      <w:r w:rsidRPr="00E267A7">
        <w:rPr>
          <w:rFonts w:asciiTheme="majorBidi" w:hAnsiTheme="majorBidi" w:cs="B Nazanin" w:hint="cs"/>
          <w:rtl/>
          <w:lang w:bidi="fa-IR"/>
        </w:rPr>
        <w:t>ی</w:t>
      </w:r>
      <w:r w:rsidRPr="00E267A7">
        <w:rPr>
          <w:rFonts w:asciiTheme="majorBidi" w:hAnsiTheme="majorBidi" w:cs="B Nazanin"/>
          <w:rtl/>
          <w:lang w:bidi="fa-IR"/>
        </w:rPr>
        <w:softHyphen/>
      </w:r>
      <w:r w:rsidRPr="00E267A7">
        <w:rPr>
          <w:rFonts w:asciiTheme="majorBidi" w:hAnsiTheme="majorBidi" w:cs="B Nazanin" w:hint="eastAsia"/>
          <w:rtl/>
          <w:lang w:bidi="fa-IR"/>
        </w:rPr>
        <w:t>باشد</w:t>
      </w:r>
      <w:r w:rsidRPr="00E267A7">
        <w:rPr>
          <w:rFonts w:asciiTheme="majorBidi" w:hAnsiTheme="majorBidi" w:cs="B Nazanin"/>
          <w:rtl/>
          <w:lang w:bidi="fa-IR"/>
        </w:rPr>
        <w:t>.</w:t>
      </w:r>
    </w:p>
    <w:p w14:paraId="6A4E369B" w14:textId="77777777" w:rsidR="003603A8" w:rsidRDefault="00993245" w:rsidP="0044599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E267A7">
        <w:rPr>
          <w:rFonts w:asciiTheme="majorBidi" w:hAnsiTheme="majorBidi" w:cs="B Nazanin"/>
          <w:rtl/>
          <w:lang w:bidi="fa-IR"/>
        </w:rPr>
        <w:t xml:space="preserve">    </w:t>
      </w:r>
      <w:r w:rsidR="003603A8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3603A8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3603A8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3603A8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3603A8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5591D2D1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Loue S. Forensic Epidemiology: A comprehensive guide for legal and epidemiology professionals. SIU Press; 1999.</w:t>
      </w:r>
    </w:p>
    <w:p w14:paraId="56517517" w14:textId="77777777" w:rsidR="003603A8" w:rsidRPr="0038611B" w:rsidRDefault="003603A8" w:rsidP="00445995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Wagenaar AC, Pacula RL, Burris S, editors. Legal Epidemiology: Theory and Methods. John Wiley &amp; Sons; 2023 Aug 29.</w:t>
      </w:r>
    </w:p>
    <w:p w14:paraId="0E05D30B" w14:textId="77777777" w:rsidR="003603A8" w:rsidRDefault="003603A8" w:rsidP="0044599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07DFEC0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Singh RR, Bharti AK, Mittal R, Yadav PK. Forensic Nursing and Healthcare Investigations: A Systematic Review. International Medicine ISSN: 2667-7008. 2023 Nov 3;9(3).</w:t>
      </w:r>
    </w:p>
    <w:p w14:paraId="4CA2D69A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Lynch VA. Forensic aspects of health care: New roles, new responsibilities. Journal of Psychosocial nursing and mental health services. 1993 Nov 1;31(11):5-6.</w:t>
      </w:r>
    </w:p>
    <w:p w14:paraId="1E0FBD65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Aksu S. Forensic midwifery. Selected Topics in Midwifery Care. 2019 Feb 8.</w:t>
      </w:r>
    </w:p>
    <w:p w14:paraId="5CE1914C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Ayoubian, A., MahmoodAbadi, H.B. and Dehaghi, Z.H., 2013. Midwifery errors: A descriptive study in Isfahan forensic medicine general department.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 socio-medica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549006FF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رباط‌جزی, دکتر مهری, عباسی. معاینه بکارت با درخواست شخصی: دیدگاهها و رویکردها. مجله زنان، مامایی و نازایی ایران. 2020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21;22(11):75-84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34693E2D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44832082" w14:textId="77777777" w:rsidR="003603A8" w:rsidRPr="0038611B" w:rsidRDefault="003603A8" w:rsidP="00445995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75830519" w14:textId="77777777" w:rsidR="003603A8" w:rsidRDefault="003603A8" w:rsidP="0044599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الکترونیکی:</w:t>
      </w:r>
    </w:p>
    <w:p w14:paraId="3E67832C" w14:textId="77777777" w:rsidR="003603A8" w:rsidRDefault="003603A8" w:rsidP="00445995">
      <w:pPr>
        <w:bidi/>
        <w:spacing w:after="0" w:line="240" w:lineRule="auto"/>
        <w:jc w:val="both"/>
        <w:rPr>
          <w:rFonts w:ascii="DM Sans" w:hAnsi="DM Sans"/>
          <w:sz w:val="21"/>
          <w:szCs w:val="21"/>
          <w:shd w:val="clear" w:color="auto" w:fill="FFFFFF"/>
          <w:rtl/>
          <w:lang w:bidi="fa-IR"/>
        </w:rPr>
      </w:pPr>
      <w:r>
        <w:rPr>
          <w:rFonts w:ascii="DM Sans" w:hAnsi="DM Sans"/>
          <w:sz w:val="21"/>
          <w:szCs w:val="21"/>
          <w:shd w:val="clear" w:color="auto" w:fill="FFFFFF"/>
          <w:rtl/>
        </w:rPr>
        <w:t>سیستم‌های یادگیری ماشینی و ویدئوهای آموزشی که به تدریس مباحث پزشکی قانونی می‌پردازن</w:t>
      </w:r>
      <w:r>
        <w:rPr>
          <w:rFonts w:ascii="DM Sans" w:hAnsi="DM Sans" w:hint="cs"/>
          <w:sz w:val="21"/>
          <w:szCs w:val="21"/>
          <w:shd w:val="clear" w:color="auto" w:fill="FFFFFF"/>
          <w:rtl/>
          <w:lang w:bidi="fa-IR"/>
        </w:rPr>
        <w:t>د</w:t>
      </w:r>
    </w:p>
    <w:p w14:paraId="242008D3" w14:textId="77777777" w:rsidR="003603A8" w:rsidRPr="0038611B" w:rsidRDefault="003603A8" w:rsidP="0044599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7BFF5852" w14:textId="77777777" w:rsidR="003603A8" w:rsidRPr="0038611B" w:rsidRDefault="003603A8" w:rsidP="0044599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0DEC418C" w14:textId="77777777" w:rsidR="003603A8" w:rsidRDefault="003603A8" w:rsidP="0044599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B3FCC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Aksu S. Forensic midwifery. Selected Topics in Midwifery Care. 2019 Feb 8.</w:t>
      </w:r>
    </w:p>
    <w:p w14:paraId="4DEB47D4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Ayoubian, A., MahmoodAbadi, H.B. and Dehaghi, Z.H., 2013. Midwifery errors: A descriptive study in Isfahan forensic medicine general department.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 socio-medica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562F7E3C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رباط‌جزی, دکتر مهری, عباسی. معاینه بکارت با درخواست شخصی: دیدگاهها و رویکردها. مجله زنان، مامایی و نازایی ایران. 2020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21;22(11):75-84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770AA50D" w14:textId="77777777" w:rsidR="003603A8" w:rsidRDefault="003603A8" w:rsidP="0044599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6E6ADB15" w14:textId="77777777" w:rsidR="003603A8" w:rsidRDefault="003603A8" w:rsidP="003603A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266F67E" w14:textId="77777777" w:rsidR="00E267A7" w:rsidRDefault="00E267A7" w:rsidP="00095437">
      <w:pPr>
        <w:bidi/>
        <w:rPr>
          <w:rFonts w:ascii="IranNastaliq" w:hAnsi="IranNastaliq" w:cs="B Nazanin"/>
          <w:rtl/>
          <w:lang w:bidi="fa-IR"/>
        </w:rPr>
      </w:pPr>
    </w:p>
    <w:p w14:paraId="2AFCFCF8" w14:textId="77777777" w:rsidR="00CA186C" w:rsidRPr="00870116" w:rsidRDefault="00CA186C" w:rsidP="00CA186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 زمان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468189A4" w14:textId="77777777" w:rsidR="00CA186C" w:rsidRPr="00870116" w:rsidRDefault="00CA186C" w:rsidP="00CA186C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6980"/>
      </w:tblGrid>
      <w:tr w:rsidR="00CA186C" w:rsidRPr="00870116" w14:paraId="01A02EB3" w14:textId="77777777" w:rsidTr="00904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728A205B" w14:textId="77777777" w:rsidR="00CA186C" w:rsidRPr="00870116" w:rsidRDefault="00CA186C" w:rsidP="00904B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6980" w:type="dxa"/>
          </w:tcPr>
          <w:p w14:paraId="380843B6" w14:textId="5D374C2B" w:rsidR="00CA186C" w:rsidRDefault="00CA186C" w:rsidP="00904B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 xml:space="preserve"> ها</w:t>
            </w:r>
          </w:p>
          <w:p w14:paraId="301A7250" w14:textId="02E60FC4" w:rsidR="00CA186C" w:rsidRPr="00870116" w:rsidRDefault="00CA186C" w:rsidP="00904B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(8 هفته اول)</w:t>
            </w:r>
          </w:p>
        </w:tc>
      </w:tr>
      <w:tr w:rsidR="00CA186C" w:rsidRPr="00870116" w14:paraId="41F7E261" w14:textId="77777777" w:rsidTr="0090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792C2F03" w14:textId="77777777" w:rsidR="00CA186C" w:rsidRPr="00870116" w:rsidRDefault="00CA186C" w:rsidP="00904B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6980" w:type="dxa"/>
          </w:tcPr>
          <w:p w14:paraId="2F1489D1" w14:textId="2FE28010" w:rsidR="00CA186C" w:rsidRPr="00870116" w:rsidRDefault="00CA186C" w:rsidP="00904B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بررسی پرونده و مشاهده شرح حال گیری، انواع معاینه ها و بررسی های پرونده های پزشکی قانونی با تمرکز بر حیطه مادر و نوزاد و مامایی و زنان</w:t>
            </w:r>
          </w:p>
        </w:tc>
      </w:tr>
      <w:tr w:rsidR="00CA186C" w:rsidRPr="00870116" w14:paraId="7C6DE87E" w14:textId="77777777" w:rsidTr="00904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5DB479B4" w14:textId="77777777" w:rsidR="00CA186C" w:rsidRPr="00870116" w:rsidRDefault="00CA186C" w:rsidP="00904B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استاد مسؤول</w:t>
            </w:r>
          </w:p>
        </w:tc>
        <w:tc>
          <w:tcPr>
            <w:tcW w:w="6980" w:type="dxa"/>
          </w:tcPr>
          <w:p w14:paraId="6FADDFC1" w14:textId="77777777" w:rsidR="00CA186C" w:rsidRPr="00870116" w:rsidRDefault="00CA186C" w:rsidP="00904B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دکتر آرام</w:t>
            </w:r>
          </w:p>
        </w:tc>
      </w:tr>
      <w:tr w:rsidR="00CA186C" w:rsidRPr="00870116" w14:paraId="06EF8D9B" w14:textId="77777777" w:rsidTr="0090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1F7D33DE" w14:textId="77777777" w:rsidR="00CA186C" w:rsidRPr="00870116" w:rsidRDefault="00CA186C" w:rsidP="00904B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زمان انجام فعالیت </w:t>
            </w:r>
          </w:p>
        </w:tc>
        <w:tc>
          <w:tcPr>
            <w:tcW w:w="6980" w:type="dxa"/>
          </w:tcPr>
          <w:p w14:paraId="213B9C80" w14:textId="77777777" w:rsidR="00CA186C" w:rsidRPr="00870116" w:rsidRDefault="00CA186C" w:rsidP="00904B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13-7:30</w:t>
            </w:r>
          </w:p>
        </w:tc>
      </w:tr>
      <w:tr w:rsidR="00CA186C" w:rsidRPr="00870116" w14:paraId="4C56C078" w14:textId="77777777" w:rsidTr="00904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2F182224" w14:textId="77777777" w:rsidR="00CA186C" w:rsidRPr="00870116" w:rsidRDefault="00CA186C" w:rsidP="00904B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6980" w:type="dxa"/>
          </w:tcPr>
          <w:p w14:paraId="4BE286B6" w14:textId="77777777" w:rsidR="00CA186C" w:rsidRPr="00870116" w:rsidRDefault="00CA186C" w:rsidP="00904B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72298F5" w14:textId="77777777" w:rsidR="00CA186C" w:rsidRDefault="00CA186C" w:rsidP="00CA186C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2AFC0258" w14:textId="77777777" w:rsidR="00CA186C" w:rsidRPr="00095437" w:rsidRDefault="00CA186C" w:rsidP="00CA186C">
      <w:pPr>
        <w:bidi/>
        <w:rPr>
          <w:rFonts w:ascii="IranNastaliq" w:hAnsi="IranNastaliq" w:cs="B Nazanin"/>
          <w:rtl/>
          <w:lang w:bidi="fa-IR"/>
        </w:rPr>
      </w:pPr>
    </w:p>
    <w:sectPr w:rsidR="00CA186C" w:rsidRPr="00095437" w:rsidSect="002B16ED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5ED42" w14:textId="77777777" w:rsidR="0005068F" w:rsidRDefault="0005068F" w:rsidP="00275357">
      <w:pPr>
        <w:spacing w:after="0" w:line="240" w:lineRule="auto"/>
      </w:pPr>
      <w:r>
        <w:separator/>
      </w:r>
    </w:p>
  </w:endnote>
  <w:endnote w:type="continuationSeparator" w:id="0">
    <w:p w14:paraId="46BAE5AE" w14:textId="77777777" w:rsidR="0005068F" w:rsidRDefault="0005068F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538A7DF7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81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DB94" w14:textId="77777777" w:rsidR="0005068F" w:rsidRDefault="0005068F" w:rsidP="00275357">
      <w:pPr>
        <w:spacing w:after="0" w:line="240" w:lineRule="auto"/>
      </w:pPr>
      <w:r>
        <w:separator/>
      </w:r>
    </w:p>
  </w:footnote>
  <w:footnote w:type="continuationSeparator" w:id="0">
    <w:p w14:paraId="6E82701D" w14:textId="77777777" w:rsidR="0005068F" w:rsidRDefault="0005068F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54"/>
    <w:multiLevelType w:val="hybridMultilevel"/>
    <w:tmpl w:val="C5F60D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0A04"/>
    <w:multiLevelType w:val="hybridMultilevel"/>
    <w:tmpl w:val="BEB241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C5BA6"/>
    <w:multiLevelType w:val="hybridMultilevel"/>
    <w:tmpl w:val="04A6C316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87E6D"/>
    <w:multiLevelType w:val="hybridMultilevel"/>
    <w:tmpl w:val="C688F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4A4F"/>
    <w:multiLevelType w:val="hybridMultilevel"/>
    <w:tmpl w:val="0136E0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B6A8E"/>
    <w:multiLevelType w:val="hybridMultilevel"/>
    <w:tmpl w:val="DB9A4C0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5002D"/>
    <w:multiLevelType w:val="hybridMultilevel"/>
    <w:tmpl w:val="6872552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637B4"/>
    <w:multiLevelType w:val="hybridMultilevel"/>
    <w:tmpl w:val="59F22A4E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2559D"/>
    <w:multiLevelType w:val="hybridMultilevel"/>
    <w:tmpl w:val="503A1296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65B28"/>
    <w:multiLevelType w:val="hybridMultilevel"/>
    <w:tmpl w:val="C1F8F368"/>
    <w:lvl w:ilvl="0" w:tplc="7D1E6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C00FE"/>
    <w:multiLevelType w:val="hybridMultilevel"/>
    <w:tmpl w:val="C1F8F368"/>
    <w:lvl w:ilvl="0" w:tplc="7D1E6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70E5C"/>
    <w:multiLevelType w:val="hybridMultilevel"/>
    <w:tmpl w:val="8154E6A0"/>
    <w:lvl w:ilvl="0" w:tplc="714CEF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751367E"/>
    <w:multiLevelType w:val="hybridMultilevel"/>
    <w:tmpl w:val="685C14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63319"/>
    <w:multiLevelType w:val="hybridMultilevel"/>
    <w:tmpl w:val="2772A2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814E9"/>
    <w:multiLevelType w:val="hybridMultilevel"/>
    <w:tmpl w:val="DB9A4C0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16534B"/>
    <w:multiLevelType w:val="hybridMultilevel"/>
    <w:tmpl w:val="142062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1E0D"/>
    <w:multiLevelType w:val="hybridMultilevel"/>
    <w:tmpl w:val="543E366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3942B6"/>
    <w:multiLevelType w:val="hybridMultilevel"/>
    <w:tmpl w:val="29982FF8"/>
    <w:lvl w:ilvl="0" w:tplc="BE180DD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73C72"/>
    <w:multiLevelType w:val="hybridMultilevel"/>
    <w:tmpl w:val="595C7D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0200C8"/>
    <w:multiLevelType w:val="hybridMultilevel"/>
    <w:tmpl w:val="56406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23"/>
  </w:num>
  <w:num w:numId="5">
    <w:abstractNumId w:val="1"/>
  </w:num>
  <w:num w:numId="6">
    <w:abstractNumId w:val="16"/>
  </w:num>
  <w:num w:numId="7">
    <w:abstractNumId w:val="20"/>
  </w:num>
  <w:num w:numId="8">
    <w:abstractNumId w:val="5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15"/>
  </w:num>
  <w:num w:numId="14">
    <w:abstractNumId w:val="7"/>
  </w:num>
  <w:num w:numId="15">
    <w:abstractNumId w:val="21"/>
  </w:num>
  <w:num w:numId="16">
    <w:abstractNumId w:val="10"/>
  </w:num>
  <w:num w:numId="17">
    <w:abstractNumId w:val="22"/>
  </w:num>
  <w:num w:numId="18">
    <w:abstractNumId w:val="3"/>
  </w:num>
  <w:num w:numId="19">
    <w:abstractNumId w:val="24"/>
  </w:num>
  <w:num w:numId="20">
    <w:abstractNumId w:val="9"/>
  </w:num>
  <w:num w:numId="21">
    <w:abstractNumId w:val="8"/>
  </w:num>
  <w:num w:numId="22">
    <w:abstractNumId w:val="25"/>
  </w:num>
  <w:num w:numId="23">
    <w:abstractNumId w:val="27"/>
  </w:num>
  <w:num w:numId="24">
    <w:abstractNumId w:val="0"/>
  </w:num>
  <w:num w:numId="25">
    <w:abstractNumId w:val="2"/>
  </w:num>
  <w:num w:numId="26">
    <w:abstractNumId w:val="6"/>
  </w:num>
  <w:num w:numId="27">
    <w:abstractNumId w:val="2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068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95437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7D5"/>
    <w:rsid w:val="00170D75"/>
    <w:rsid w:val="00173204"/>
    <w:rsid w:val="00174A8B"/>
    <w:rsid w:val="00184458"/>
    <w:rsid w:val="00185863"/>
    <w:rsid w:val="001867FA"/>
    <w:rsid w:val="00193733"/>
    <w:rsid w:val="001938DA"/>
    <w:rsid w:val="001938EE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13D9"/>
    <w:rsid w:val="002942FF"/>
    <w:rsid w:val="002945B0"/>
    <w:rsid w:val="00296677"/>
    <w:rsid w:val="002B16ED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2278"/>
    <w:rsid w:val="00306D27"/>
    <w:rsid w:val="00310CC4"/>
    <w:rsid w:val="00310F13"/>
    <w:rsid w:val="003225EB"/>
    <w:rsid w:val="003346C0"/>
    <w:rsid w:val="00334E3F"/>
    <w:rsid w:val="00336EBE"/>
    <w:rsid w:val="00357089"/>
    <w:rsid w:val="003600D9"/>
    <w:rsid w:val="003603A8"/>
    <w:rsid w:val="0036089D"/>
    <w:rsid w:val="00361F75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3F7BFF"/>
    <w:rsid w:val="00401A83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730BA"/>
    <w:rsid w:val="00581153"/>
    <w:rsid w:val="005832AF"/>
    <w:rsid w:val="00592BDE"/>
    <w:rsid w:val="005A73D4"/>
    <w:rsid w:val="005B229C"/>
    <w:rsid w:val="005B7464"/>
    <w:rsid w:val="005C7D15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025A"/>
    <w:rsid w:val="00632F6B"/>
    <w:rsid w:val="0065017B"/>
    <w:rsid w:val="00655ABC"/>
    <w:rsid w:val="00661811"/>
    <w:rsid w:val="00667498"/>
    <w:rsid w:val="0067514E"/>
    <w:rsid w:val="00675DA6"/>
    <w:rsid w:val="006766C7"/>
    <w:rsid w:val="00676DAD"/>
    <w:rsid w:val="006955AD"/>
    <w:rsid w:val="006A7850"/>
    <w:rsid w:val="006B5D4A"/>
    <w:rsid w:val="006B76B6"/>
    <w:rsid w:val="006E1CED"/>
    <w:rsid w:val="006E5367"/>
    <w:rsid w:val="006F1051"/>
    <w:rsid w:val="00707154"/>
    <w:rsid w:val="00711C82"/>
    <w:rsid w:val="00722065"/>
    <w:rsid w:val="007233B1"/>
    <w:rsid w:val="00731534"/>
    <w:rsid w:val="00734B84"/>
    <w:rsid w:val="007373FD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C6524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43C8A"/>
    <w:rsid w:val="00853ACF"/>
    <w:rsid w:val="00855906"/>
    <w:rsid w:val="008568AD"/>
    <w:rsid w:val="00866EE5"/>
    <w:rsid w:val="008718F6"/>
    <w:rsid w:val="00872C1B"/>
    <w:rsid w:val="00881520"/>
    <w:rsid w:val="0088327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082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34C2E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4D8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A186C"/>
    <w:rsid w:val="00CB11FC"/>
    <w:rsid w:val="00CB1E10"/>
    <w:rsid w:val="00CB4170"/>
    <w:rsid w:val="00CB66DD"/>
    <w:rsid w:val="00CD123B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47CBE"/>
    <w:rsid w:val="00D52393"/>
    <w:rsid w:val="00D56BC7"/>
    <w:rsid w:val="00D64731"/>
    <w:rsid w:val="00D74371"/>
    <w:rsid w:val="00D80276"/>
    <w:rsid w:val="00D814EC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01F90"/>
    <w:rsid w:val="00E11747"/>
    <w:rsid w:val="00E2313F"/>
    <w:rsid w:val="00E267A7"/>
    <w:rsid w:val="00E34DD8"/>
    <w:rsid w:val="00E35240"/>
    <w:rsid w:val="00E354DE"/>
    <w:rsid w:val="00E35B42"/>
    <w:rsid w:val="00E50C3B"/>
    <w:rsid w:val="00E542D7"/>
    <w:rsid w:val="00E56BE3"/>
    <w:rsid w:val="00E63057"/>
    <w:rsid w:val="00E70B92"/>
    <w:rsid w:val="00E82891"/>
    <w:rsid w:val="00E84173"/>
    <w:rsid w:val="00E97818"/>
    <w:rsid w:val="00EC14EE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37DDE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7755F5EA-7E1B-43E4-8B9A-D98EB408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4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2F5C-0CF2-4046-87DD-9F9B399F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damghanian</cp:lastModifiedBy>
  <cp:revision>2</cp:revision>
  <cp:lastPrinted>2020-08-04T07:19:00Z</cp:lastPrinted>
  <dcterms:created xsi:type="dcterms:W3CDTF">2025-01-29T08:44:00Z</dcterms:created>
  <dcterms:modified xsi:type="dcterms:W3CDTF">2025-01-29T08:44:00Z</dcterms:modified>
</cp:coreProperties>
</file>